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29" w:rsidRPr="00CD4029" w:rsidRDefault="00CD4029" w:rsidP="00CD4029">
      <w:pPr>
        <w:pStyle w:val="CTC-Body"/>
        <w:rPr>
          <w:rFonts w:ascii="Arial" w:hAnsi="Arial" w:cs="Arial"/>
        </w:rPr>
      </w:pPr>
      <w:bookmarkStart w:id="0" w:name="_GoBack"/>
      <w:bookmarkEnd w:id="0"/>
      <w:r w:rsidRPr="00CD4029">
        <w:rPr>
          <w:rFonts w:ascii="Arial" w:hAnsi="Arial" w:cs="Arial"/>
          <w:b/>
        </w:rPr>
        <w:t>Risk/Protective Factor:</w:t>
      </w:r>
      <w:r w:rsidRPr="00CD4029">
        <w:rPr>
          <w:rFonts w:ascii="Arial" w:hAnsi="Arial" w:cs="Arial"/>
        </w:rPr>
        <w:t xml:space="preserve"> __</w:t>
      </w:r>
      <w:r w:rsidRPr="00CD4029">
        <w:rPr>
          <w:rFonts w:ascii="Arial" w:hAnsi="Arial" w:cs="Arial"/>
          <w:u w:val="single"/>
        </w:rPr>
        <w:t xml:space="preserve">Low Commitment </w:t>
      </w:r>
      <w:proofErr w:type="gramStart"/>
      <w:r w:rsidRPr="00CD4029">
        <w:rPr>
          <w:rFonts w:ascii="Arial" w:hAnsi="Arial" w:cs="Arial"/>
          <w:u w:val="single"/>
        </w:rPr>
        <w:t>To</w:t>
      </w:r>
      <w:proofErr w:type="gramEnd"/>
      <w:r w:rsidRPr="00CD4029">
        <w:rPr>
          <w:rFonts w:ascii="Arial" w:hAnsi="Arial" w:cs="Arial"/>
          <w:u w:val="single"/>
        </w:rPr>
        <w:t xml:space="preserve"> School</w:t>
      </w:r>
      <w:r w:rsidRPr="00CD4029">
        <w:rPr>
          <w:rFonts w:ascii="Arial" w:hAnsi="Arial" w:cs="Arial"/>
        </w:rPr>
        <w:t>____________________________________________________</w:t>
      </w:r>
    </w:p>
    <w:p w:rsidR="00CD4029" w:rsidRPr="00CD4029" w:rsidRDefault="00CD4029" w:rsidP="00CD4029">
      <w:pPr>
        <w:pStyle w:val="CTC-Body"/>
        <w:rPr>
          <w:rFonts w:ascii="Arial" w:hAnsi="Arial" w:cs="Arial"/>
          <w:sz w:val="18"/>
        </w:rPr>
      </w:pP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63"/>
        <w:gridCol w:w="2763"/>
        <w:gridCol w:w="2763"/>
        <w:gridCol w:w="2763"/>
      </w:tblGrid>
      <w:tr w:rsidR="00CD4029" w:rsidRPr="00CD4029" w:rsidTr="00CD4029">
        <w:trPr>
          <w:trHeight w:val="619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2" w:space="0" w:color="F2F2F2"/>
            </w:tcBorders>
            <w:shd w:val="clear" w:color="auto" w:fill="234951"/>
            <w:vAlign w:val="center"/>
          </w:tcPr>
          <w:p w:rsidR="00CD4029" w:rsidRPr="00CD4029" w:rsidRDefault="00CD4029" w:rsidP="00E64615">
            <w:pPr>
              <w:pStyle w:val="CTC-TableHeader-White"/>
              <w:rPr>
                <w:rFonts w:ascii="Arial" w:hAnsi="Arial" w:cs="Arial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CD4029" w:rsidRPr="00CD4029" w:rsidRDefault="00CD4029" w:rsidP="00E64615">
            <w:pPr>
              <w:pStyle w:val="CTC-TableHeader-White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Individual / Peer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CD4029" w:rsidRPr="00CD4029" w:rsidRDefault="00CD4029" w:rsidP="00E64615">
            <w:pPr>
              <w:pStyle w:val="CTC-TableHeader-White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Family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CD4029" w:rsidRPr="00CD4029" w:rsidRDefault="00CD4029" w:rsidP="00E64615">
            <w:pPr>
              <w:pStyle w:val="CTC-TableHeader-White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Community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2" w:space="0" w:color="F2F2F2"/>
              <w:right w:val="single" w:sz="4" w:space="0" w:color="auto"/>
            </w:tcBorders>
            <w:shd w:val="clear" w:color="auto" w:fill="234951"/>
            <w:vAlign w:val="center"/>
          </w:tcPr>
          <w:p w:rsidR="00CD4029" w:rsidRPr="00CD4029" w:rsidRDefault="00CD4029" w:rsidP="00E64615">
            <w:pPr>
              <w:pStyle w:val="CTC-TableHeader-White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School</w:t>
            </w:r>
          </w:p>
        </w:tc>
      </w:tr>
      <w:tr w:rsidR="00CD4029" w:rsidRPr="00CD4029" w:rsidTr="00E64615">
        <w:trPr>
          <w:trHeight w:val="1829"/>
        </w:trPr>
        <w:tc>
          <w:tcPr>
            <w:tcW w:w="73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  <w:b/>
              </w:rPr>
            </w:pPr>
            <w:r w:rsidRPr="00CD4029">
              <w:rPr>
                <w:rFonts w:ascii="Arial" w:hAnsi="Arial" w:cs="Arial"/>
                <w:b/>
              </w:rPr>
              <w:t>Prenatal and early childhood</w:t>
            </w: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</w:tr>
      <w:tr w:rsidR="00CD4029" w:rsidRPr="00CD4029" w:rsidTr="00E64615">
        <w:trPr>
          <w:trHeight w:val="1829"/>
        </w:trPr>
        <w:tc>
          <w:tcPr>
            <w:tcW w:w="73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  <w:b/>
              </w:rPr>
            </w:pPr>
            <w:r w:rsidRPr="00CD4029">
              <w:rPr>
                <w:rFonts w:ascii="Arial" w:hAnsi="Arial" w:cs="Arial"/>
                <w:b/>
              </w:rPr>
              <w:t>Elementary years</w:t>
            </w: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Big Brothers, Big Sisters (only 6 matches in our community)</w:t>
            </w: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</w:tr>
      <w:tr w:rsidR="00CD4029" w:rsidRPr="00CD4029" w:rsidTr="00E64615">
        <w:trPr>
          <w:trHeight w:val="1829"/>
        </w:trPr>
        <w:tc>
          <w:tcPr>
            <w:tcW w:w="73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  <w:b/>
              </w:rPr>
            </w:pPr>
            <w:r w:rsidRPr="00CD4029">
              <w:rPr>
                <w:rFonts w:ascii="Arial" w:hAnsi="Arial" w:cs="Arial"/>
                <w:b/>
              </w:rPr>
              <w:t>Middle School</w:t>
            </w: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Math and Literacy Mentors* (serving 80% of those eligible)</w:t>
            </w:r>
          </w:p>
        </w:tc>
      </w:tr>
      <w:tr w:rsidR="00CD4029" w:rsidRPr="00CD4029" w:rsidTr="00E64615">
        <w:trPr>
          <w:trHeight w:val="1829"/>
        </w:trPr>
        <w:tc>
          <w:tcPr>
            <w:tcW w:w="73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  <w:b/>
              </w:rPr>
            </w:pPr>
            <w:r w:rsidRPr="00CD4029">
              <w:rPr>
                <w:rFonts w:ascii="Arial" w:hAnsi="Arial" w:cs="Arial"/>
                <w:b/>
              </w:rPr>
              <w:t>High School</w:t>
            </w: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</w:p>
        </w:tc>
        <w:tc>
          <w:tcPr>
            <w:tcW w:w="1066" w:type="pct"/>
            <w:shd w:val="clear" w:color="auto" w:fill="auto"/>
          </w:tcPr>
          <w:p w:rsidR="00CD4029" w:rsidRPr="00CD4029" w:rsidRDefault="00CD4029" w:rsidP="00FC7ABD">
            <w:pPr>
              <w:pStyle w:val="CTC-Body"/>
              <w:spacing w:before="80"/>
              <w:rPr>
                <w:rFonts w:ascii="Arial" w:hAnsi="Arial" w:cs="Arial"/>
              </w:rPr>
            </w:pPr>
            <w:r w:rsidRPr="00CD4029">
              <w:rPr>
                <w:rFonts w:ascii="Arial" w:hAnsi="Arial" w:cs="Arial"/>
              </w:rPr>
              <w:t>Reconnecting Youth* (serving 22 youth)</w:t>
            </w:r>
          </w:p>
        </w:tc>
      </w:tr>
    </w:tbl>
    <w:p w:rsidR="00D00FAF" w:rsidRPr="00CD4029" w:rsidRDefault="00CD4029" w:rsidP="00CD4029">
      <w:pPr>
        <w:pStyle w:val="CTC-Body"/>
        <w:rPr>
          <w:rFonts w:ascii="Arial" w:hAnsi="Arial" w:cs="Arial"/>
          <w:sz w:val="18"/>
        </w:rPr>
      </w:pPr>
      <w:r w:rsidRPr="00CD4029">
        <w:rPr>
          <w:rFonts w:ascii="Arial" w:hAnsi="Arial" w:cs="Arial"/>
          <w:sz w:val="20"/>
        </w:rPr>
        <w:t>*</w:t>
      </w:r>
      <w:r w:rsidRPr="00CD4029">
        <w:rPr>
          <w:rFonts w:ascii="Arial" w:hAnsi="Arial" w:cs="Arial"/>
          <w:sz w:val="18"/>
        </w:rPr>
        <w:t>Not a Blueprints program</w:t>
      </w:r>
    </w:p>
    <w:sectPr w:rsidR="00D00FAF" w:rsidRPr="00CD4029" w:rsidSect="00A512D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15" w:rsidRDefault="00E64615" w:rsidP="00A512D5">
      <w:r>
        <w:separator/>
      </w:r>
    </w:p>
  </w:endnote>
  <w:endnote w:type="continuationSeparator" w:id="0">
    <w:p w:rsidR="00E64615" w:rsidRDefault="00E64615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B83" w:rsidRPr="00CD4029" w:rsidRDefault="00964B83" w:rsidP="00964B83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CD4029">
      <w:rPr>
        <w:rFonts w:ascii="Arial" w:hAnsi="Arial" w:cs="Arial"/>
        <w:sz w:val="16"/>
        <w:szCs w:val="16"/>
      </w:rPr>
      <w:t>Assessing Community Resources Workshop</w:t>
    </w:r>
  </w:p>
  <w:p w:rsidR="00E851E1" w:rsidRPr="00CD4029" w:rsidRDefault="00E851E1" w:rsidP="00964B83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CD4029">
      <w:rPr>
        <w:rFonts w:ascii="Arial" w:hAnsi="Arial" w:cs="Arial"/>
        <w:sz w:val="16"/>
        <w:szCs w:val="16"/>
      </w:rPr>
      <w:t xml:space="preserve">©2013 </w:t>
    </w:r>
    <w:r w:rsidR="007646E8" w:rsidRPr="00CD4029">
      <w:rPr>
        <w:rFonts w:ascii="Arial" w:hAnsi="Arial" w:cs="Arial"/>
        <w:sz w:val="16"/>
        <w:szCs w:val="16"/>
      </w:rPr>
      <w:t xml:space="preserve">Center for </w:t>
    </w:r>
    <w:r w:rsidRPr="00CD4029">
      <w:rPr>
        <w:rFonts w:ascii="Arial" w:hAnsi="Arial" w:cs="Arial"/>
        <w:sz w:val="16"/>
        <w:szCs w:val="16"/>
      </w:rPr>
      <w:t xml:space="preserve">Communities That </w:t>
    </w:r>
    <w:r w:rsidR="007646E8" w:rsidRPr="00CD4029">
      <w:rPr>
        <w:rFonts w:ascii="Arial" w:hAnsi="Arial" w:cs="Arial"/>
        <w:sz w:val="16"/>
        <w:szCs w:val="16"/>
      </w:rPr>
      <w:t>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15" w:rsidRDefault="00E64615" w:rsidP="00A512D5">
      <w:r>
        <w:separator/>
      </w:r>
    </w:p>
  </w:footnote>
  <w:footnote w:type="continuationSeparator" w:id="0">
    <w:p w:rsidR="00E64615" w:rsidRDefault="00E64615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E1" w:rsidRPr="00CD4029" w:rsidRDefault="00CD4029" w:rsidP="002E5346">
    <w:pPr>
      <w:pStyle w:val="CTC-HeaderFooterText"/>
      <w:rPr>
        <w:rFonts w:ascii="Arial" w:hAnsi="Arial" w:cs="Arial"/>
      </w:rPr>
    </w:pPr>
    <w:r>
      <w:rPr>
        <w:rFonts w:ascii="Arial" w:hAnsi="Arial" w:cs="Arial"/>
      </w:rPr>
      <w:t xml:space="preserve">Sample </w:t>
    </w:r>
    <w:r w:rsidR="00964B83" w:rsidRPr="00CD4029">
      <w:rPr>
        <w:rFonts w:ascii="Arial" w:hAnsi="Arial" w:cs="Arial"/>
      </w:rPr>
      <w:t xml:space="preserve">Summary of Resources </w:t>
    </w:r>
    <w:r w:rsidR="00ED2D11" w:rsidRPr="00CD4029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6pt;margin-top:2.9pt;width:156.95pt;height:43.2pt;z-index:251657728;visibility:visible;mso-wrap-distance-bottom:21.6pt;mso-position-horizontal-relative:margin;mso-position-vertical-relative:text">
          <v:imagedata r:id="rId1" o:title="CTC-horizontal-color"/>
          <w10:wrap type="topAndBottom" anchorx="margin"/>
        </v:shape>
      </w:pict>
    </w:r>
  </w:p>
  <w:p w:rsidR="00E851E1" w:rsidRPr="00CD4029" w:rsidRDefault="00CD4029" w:rsidP="002E5346">
    <w:pPr>
      <w:pStyle w:val="CTC-HeaderFooterText"/>
      <w:rPr>
        <w:rFonts w:ascii="Arial" w:hAnsi="Arial" w:cs="Arial"/>
      </w:rPr>
    </w:pPr>
    <w:proofErr w:type="gramStart"/>
    <w:r w:rsidRPr="00CD4029">
      <w:rPr>
        <w:rFonts w:ascii="Arial" w:hAnsi="Arial" w:cs="Arial"/>
      </w:rPr>
      <w:t>by</w:t>
    </w:r>
    <w:proofErr w:type="gramEnd"/>
    <w:r w:rsidRPr="00CD4029">
      <w:rPr>
        <w:rFonts w:ascii="Arial" w:hAnsi="Arial" w:cs="Arial"/>
      </w:rPr>
      <w:t xml:space="preserve"> Risk/ Protective Factor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B83"/>
    <w:rsid w:val="00167592"/>
    <w:rsid w:val="001C42FC"/>
    <w:rsid w:val="00224B36"/>
    <w:rsid w:val="002A555D"/>
    <w:rsid w:val="002E5346"/>
    <w:rsid w:val="003D15B6"/>
    <w:rsid w:val="003E3B12"/>
    <w:rsid w:val="004F5035"/>
    <w:rsid w:val="00544E12"/>
    <w:rsid w:val="00554EAC"/>
    <w:rsid w:val="00720C74"/>
    <w:rsid w:val="007415DD"/>
    <w:rsid w:val="007646E8"/>
    <w:rsid w:val="007B72C1"/>
    <w:rsid w:val="007F650D"/>
    <w:rsid w:val="008553FE"/>
    <w:rsid w:val="00862A57"/>
    <w:rsid w:val="00954465"/>
    <w:rsid w:val="00964B83"/>
    <w:rsid w:val="0098293C"/>
    <w:rsid w:val="009E6F60"/>
    <w:rsid w:val="00A512D5"/>
    <w:rsid w:val="00A64957"/>
    <w:rsid w:val="00A74609"/>
    <w:rsid w:val="00B41E19"/>
    <w:rsid w:val="00CD4029"/>
    <w:rsid w:val="00D00FAF"/>
    <w:rsid w:val="00E64615"/>
    <w:rsid w:val="00E851E1"/>
    <w:rsid w:val="00ED2D11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83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lang w:eastAsia="ko-KR"/>
    </w:rPr>
  </w:style>
  <w:style w:type="paragraph" w:customStyle="1" w:styleId="CTC-Body">
    <w:name w:val="CTC - Body"/>
    <w:autoRedefine/>
    <w:qFormat/>
    <w:rsid w:val="00964B83"/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E5346"/>
    <w:pPr>
      <w:spacing w:line="300" w:lineRule="atLeast"/>
      <w:ind w:right="360"/>
    </w:pPr>
    <w:rPr>
      <w:rFonts w:ascii="Frutiger LT Com 55 Roman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2014-01-29T20:31:00Z</dcterms:created>
  <dcterms:modified xsi:type="dcterms:W3CDTF">2014-01-29T20:31:00Z</dcterms:modified>
</cp:coreProperties>
</file>