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27" w:rsidRPr="00550427" w:rsidRDefault="00550427" w:rsidP="00550427">
      <w:pPr>
        <w:rPr>
          <w:rFonts w:ascii="Frutiger LT Com 55 Roman" w:eastAsia="ヒラギノ角ゴ Pro W3" w:hAnsi="Frutiger LT Com 55 Roman" w:cs="Times New Roman"/>
          <w:color w:val="000000"/>
          <w:sz w:val="22"/>
          <w:szCs w:val="20"/>
        </w:rPr>
      </w:pPr>
    </w:p>
    <w:p w:rsidR="00550427" w:rsidRPr="00F21A87" w:rsidRDefault="00550427" w:rsidP="00550427">
      <w:pPr>
        <w:rPr>
          <w:rFonts w:ascii="Arial" w:eastAsia="ヒラギノ角ゴ Pro W3" w:hAnsi="Arial" w:cs="Arial"/>
          <w:color w:val="000000"/>
          <w:sz w:val="22"/>
          <w:szCs w:val="20"/>
        </w:rPr>
      </w:pPr>
      <w:r w:rsidRPr="00F21A87">
        <w:rPr>
          <w:rFonts w:ascii="Arial" w:eastAsia="ヒラギノ角ゴ Pro W3" w:hAnsi="Arial" w:cs="Arial"/>
          <w:color w:val="000000"/>
          <w:sz w:val="22"/>
          <w:szCs w:val="20"/>
        </w:rPr>
        <w:t>Detailed attendance tracking for students receiving in-school programs may be too cumbersome for school staff to track.</w:t>
      </w:r>
    </w:p>
    <w:p w:rsidR="00550427" w:rsidRPr="00F21A87" w:rsidRDefault="00550427" w:rsidP="00550427">
      <w:pPr>
        <w:rPr>
          <w:rFonts w:ascii="Arial" w:eastAsia="ヒラギノ角ゴ Pro W3" w:hAnsi="Arial" w:cs="Arial"/>
          <w:color w:val="000000"/>
          <w:sz w:val="22"/>
          <w:szCs w:val="20"/>
        </w:rPr>
      </w:pPr>
    </w:p>
    <w:p w:rsidR="00550427" w:rsidRPr="00F21A87" w:rsidRDefault="00550427" w:rsidP="00550427">
      <w:pPr>
        <w:rPr>
          <w:rFonts w:ascii="Arial" w:eastAsia="ヒラギノ角ゴ Pro W3" w:hAnsi="Arial" w:cs="Arial"/>
          <w:color w:val="000000"/>
          <w:sz w:val="22"/>
          <w:szCs w:val="20"/>
        </w:rPr>
      </w:pPr>
      <w:r w:rsidRPr="00F21A87">
        <w:rPr>
          <w:rFonts w:ascii="Arial" w:eastAsia="ヒラギノ角ゴ Pro W3" w:hAnsi="Arial" w:cs="Arial"/>
          <w:color w:val="000000"/>
          <w:sz w:val="22"/>
          <w:szCs w:val="20"/>
        </w:rPr>
        <w:t>For a reasonable proxy measure to track attendance at prevention programs delivered during the school day, request overall attendance information from the school building for the days each program session was delivered.  You can reasonably assume that these will be similar to attendance during the program session.</w:t>
      </w:r>
    </w:p>
    <w:p w:rsidR="00550427" w:rsidRPr="00F21A87" w:rsidRDefault="00550427" w:rsidP="00550427">
      <w:pPr>
        <w:rPr>
          <w:rFonts w:ascii="Arial" w:eastAsia="ヒラギノ角ゴ Pro W3" w:hAnsi="Arial" w:cs="Arial"/>
          <w:color w:val="000000"/>
          <w:sz w:val="22"/>
          <w:szCs w:val="20"/>
        </w:rPr>
      </w:pPr>
    </w:p>
    <w:p w:rsidR="00550427" w:rsidRPr="00F21A87" w:rsidRDefault="00550427" w:rsidP="00550427">
      <w:pPr>
        <w:rPr>
          <w:rFonts w:ascii="Arial" w:eastAsia="ヒラギノ角ゴ Pro W3" w:hAnsi="Arial" w:cs="Arial"/>
          <w:color w:val="000000"/>
          <w:sz w:val="22"/>
          <w:szCs w:val="20"/>
        </w:rPr>
      </w:pPr>
      <w:r w:rsidRPr="00F21A87">
        <w:rPr>
          <w:rFonts w:ascii="Arial" w:eastAsia="ヒラギノ角ゴ Pro W3" w:hAnsi="Arial" w:cs="Arial"/>
          <w:color w:val="000000"/>
          <w:sz w:val="22"/>
          <w:szCs w:val="20"/>
        </w:rPr>
        <w:t xml:space="preserve">For example, below are percentages of 7th graders who attended the full day of school on the dates each session was offered; meaning they also attended the Life Skills Training Level 1 classes. </w:t>
      </w:r>
    </w:p>
    <w:p w:rsidR="00550427" w:rsidRPr="00F21A87" w:rsidRDefault="00550427" w:rsidP="00550427">
      <w:pPr>
        <w:contextualSpacing/>
        <w:rPr>
          <w:rFonts w:ascii="Arial" w:eastAsia="Calibri" w:hAnsi="Arial" w:cs="Arial"/>
          <w:b/>
          <w:sz w:val="22"/>
          <w:szCs w:val="22"/>
        </w:rPr>
      </w:pPr>
    </w:p>
    <w:p w:rsidR="00550427" w:rsidRPr="00F21A87" w:rsidRDefault="00550427" w:rsidP="00550427">
      <w:pPr>
        <w:contextualSpacing/>
        <w:rPr>
          <w:rFonts w:ascii="Arial" w:eastAsia="Calibri" w:hAnsi="Arial" w:cs="Arial"/>
          <w:b/>
          <w:sz w:val="22"/>
          <w:szCs w:val="22"/>
        </w:rPr>
      </w:pPr>
      <w:r w:rsidRPr="00F21A87">
        <w:rPr>
          <w:rFonts w:ascii="Arial" w:eastAsia="Calibri" w:hAnsi="Arial" w:cs="Arial"/>
          <w:b/>
          <w:sz w:val="22"/>
          <w:szCs w:val="22"/>
        </w:rPr>
        <w:t>Life Skills Training Level 1 Attendance</w:t>
      </w:r>
    </w:p>
    <w:p w:rsidR="00550427" w:rsidRPr="00F21A87" w:rsidRDefault="00550427" w:rsidP="00550427">
      <w:pPr>
        <w:contextualSpacing/>
        <w:rPr>
          <w:rFonts w:ascii="Arial" w:eastAsia="Calibri" w:hAnsi="Arial" w:cs="Arial"/>
          <w:b/>
          <w:sz w:val="22"/>
          <w:szCs w:val="22"/>
        </w:rPr>
      </w:pPr>
      <w:r w:rsidRPr="00F21A87">
        <w:rPr>
          <w:rFonts w:ascii="Arial" w:eastAsia="Calibri" w:hAnsi="Arial" w:cs="Arial"/>
          <w:b/>
          <w:sz w:val="22"/>
          <w:szCs w:val="22"/>
        </w:rPr>
        <w:t>&lt;Year-Year&gt; school year</w:t>
      </w:r>
    </w:p>
    <w:p w:rsidR="001D6F53" w:rsidRPr="00F21A87" w:rsidRDefault="001D6F5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788"/>
      </w:tblGrid>
      <w:tr w:rsidR="00550427" w:rsidRPr="00F21A87" w:rsidTr="00B21831">
        <w:trPr>
          <w:trHeight w:val="576"/>
        </w:trPr>
        <w:tc>
          <w:tcPr>
            <w:tcW w:w="1998" w:type="dxa"/>
            <w:tcBorders>
              <w:right w:val="single" w:sz="4" w:space="0" w:color="F2F2F2"/>
            </w:tcBorders>
            <w:shd w:val="clear" w:color="auto" w:fill="21586C"/>
            <w:vAlign w:val="center"/>
          </w:tcPr>
          <w:p w:rsidR="00550427" w:rsidRPr="00F21A87" w:rsidRDefault="00550427" w:rsidP="00550427">
            <w:pPr>
              <w:jc w:val="center"/>
              <w:rPr>
                <w:rFonts w:ascii="Arial" w:eastAsia="ヒラギノ角ゴ Pro W3" w:hAnsi="Arial" w:cs="Arial"/>
                <w:b/>
                <w:color w:val="FFFFFF"/>
                <w:sz w:val="28"/>
                <w:szCs w:val="28"/>
              </w:rPr>
            </w:pPr>
            <w:r w:rsidRPr="00F21A87">
              <w:rPr>
                <w:rFonts w:ascii="Arial" w:eastAsia="ヒラギノ角ゴ Pro W3" w:hAnsi="Arial" w:cs="Arial"/>
                <w:b/>
                <w:color w:val="FFFFFF"/>
                <w:sz w:val="28"/>
                <w:szCs w:val="28"/>
              </w:rPr>
              <w:t>Session Date</w:t>
            </w:r>
          </w:p>
        </w:tc>
        <w:tc>
          <w:tcPr>
            <w:tcW w:w="4788" w:type="dxa"/>
            <w:tcBorders>
              <w:left w:val="single" w:sz="4" w:space="0" w:color="F2F2F2"/>
            </w:tcBorders>
            <w:shd w:val="clear" w:color="auto" w:fill="21586C"/>
            <w:vAlign w:val="center"/>
          </w:tcPr>
          <w:p w:rsidR="00550427" w:rsidRPr="00F21A87" w:rsidRDefault="00550427" w:rsidP="00550427">
            <w:pPr>
              <w:jc w:val="center"/>
              <w:rPr>
                <w:rFonts w:ascii="Arial" w:eastAsia="ヒラギノ角ゴ Pro W3" w:hAnsi="Arial" w:cs="Arial"/>
                <w:b/>
                <w:color w:val="FFFFFF"/>
                <w:sz w:val="28"/>
                <w:szCs w:val="28"/>
              </w:rPr>
            </w:pPr>
            <w:r w:rsidRPr="00F21A87">
              <w:rPr>
                <w:rFonts w:ascii="Arial" w:eastAsia="ヒラギノ角ゴ Pro W3" w:hAnsi="Arial" w:cs="Arial"/>
                <w:b/>
                <w:color w:val="FFFFFF"/>
                <w:sz w:val="28"/>
                <w:szCs w:val="28"/>
              </w:rPr>
              <w:t>% of 7</w:t>
            </w:r>
            <w:r w:rsidRPr="00F21A87">
              <w:rPr>
                <w:rFonts w:ascii="Arial" w:eastAsia="ヒラギノ角ゴ Pro W3" w:hAnsi="Arial" w:cs="Arial"/>
                <w:b/>
                <w:color w:val="FFFFFF"/>
                <w:sz w:val="28"/>
                <w:szCs w:val="28"/>
                <w:vertAlign w:val="superscript"/>
              </w:rPr>
              <w:t>th</w:t>
            </w:r>
            <w:r w:rsidRPr="00F21A87">
              <w:rPr>
                <w:rFonts w:ascii="Arial" w:eastAsia="ヒラギノ角ゴ Pro W3" w:hAnsi="Arial" w:cs="Arial"/>
                <w:b/>
                <w:color w:val="FFFFFF"/>
                <w:sz w:val="28"/>
                <w:szCs w:val="28"/>
              </w:rPr>
              <w:t xml:space="preserve"> graders who attended Life Skills Training Level 1</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09/12  </w:t>
            </w:r>
            <w:r w:rsidRPr="00F21A87">
              <w:rPr>
                <w:rFonts w:ascii="Arial" w:eastAsia="Calibri" w:hAnsi="Arial" w:cs="Arial"/>
                <w:sz w:val="22"/>
                <w:szCs w:val="22"/>
                <w:lang w:bidi="en-US"/>
              </w:rPr>
              <w:tab/>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88.2%</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09/19</w:t>
            </w:r>
            <w:r w:rsidRPr="00F21A87">
              <w:rPr>
                <w:rFonts w:ascii="Arial" w:eastAsia="Calibri" w:hAnsi="Arial" w:cs="Arial"/>
                <w:sz w:val="22"/>
                <w:szCs w:val="22"/>
                <w:lang w:bidi="en-US"/>
              </w:rPr>
              <w:tab/>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95.7%</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09/26</w:t>
            </w:r>
            <w:r w:rsidRPr="00F21A87">
              <w:rPr>
                <w:rFonts w:ascii="Arial" w:eastAsia="Calibri" w:hAnsi="Arial" w:cs="Arial"/>
                <w:sz w:val="22"/>
                <w:szCs w:val="22"/>
                <w:lang w:bidi="en-US"/>
              </w:rPr>
              <w:tab/>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91.6%</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10/03</w:t>
            </w:r>
            <w:r w:rsidRPr="00F21A87">
              <w:rPr>
                <w:rFonts w:ascii="Arial" w:eastAsia="Calibri" w:hAnsi="Arial" w:cs="Arial"/>
                <w:sz w:val="22"/>
                <w:szCs w:val="22"/>
                <w:lang w:bidi="en-US"/>
              </w:rPr>
              <w:tab/>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89.9%</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10/10</w:t>
            </w:r>
            <w:r w:rsidRPr="00F21A87">
              <w:rPr>
                <w:rFonts w:ascii="Arial" w:eastAsia="Calibri" w:hAnsi="Arial" w:cs="Arial"/>
                <w:sz w:val="22"/>
                <w:szCs w:val="22"/>
                <w:lang w:bidi="en-US"/>
              </w:rPr>
              <w:tab/>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84.4%</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10/17</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86.0%</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 xml:space="preserve">10/24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80.9%</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10/31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92.1%</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10/31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92.1%</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11/07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91.1%</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11/14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87.7%</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11/21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87.2%</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11/28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86.8%</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12/05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88.9%</w:t>
            </w:r>
          </w:p>
        </w:tc>
      </w:tr>
      <w:tr w:rsidR="00550427" w:rsidRPr="00F21A87" w:rsidTr="00B21831">
        <w:tc>
          <w:tcPr>
            <w:tcW w:w="199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12/12         </w:t>
            </w:r>
          </w:p>
        </w:tc>
        <w:tc>
          <w:tcPr>
            <w:tcW w:w="4788" w:type="dxa"/>
            <w:shd w:val="clear" w:color="auto" w:fill="auto"/>
            <w:vAlign w:val="center"/>
          </w:tcPr>
          <w:p w:rsidR="00550427" w:rsidRPr="00F21A87" w:rsidRDefault="00550427" w:rsidP="00550427">
            <w:pPr>
              <w:contextualSpacing/>
              <w:rPr>
                <w:rFonts w:ascii="Arial" w:eastAsia="Calibri" w:hAnsi="Arial" w:cs="Arial"/>
                <w:sz w:val="22"/>
                <w:szCs w:val="22"/>
                <w:lang w:bidi="en-US"/>
              </w:rPr>
            </w:pPr>
            <w:r w:rsidRPr="00F21A87">
              <w:rPr>
                <w:rFonts w:ascii="Arial" w:eastAsia="Calibri" w:hAnsi="Arial" w:cs="Arial"/>
                <w:sz w:val="22"/>
                <w:szCs w:val="22"/>
                <w:lang w:bidi="en-US"/>
              </w:rPr>
              <w:t>83.4%</w:t>
            </w:r>
          </w:p>
        </w:tc>
      </w:tr>
    </w:tbl>
    <w:p w:rsidR="00550427" w:rsidRPr="00F21A87" w:rsidRDefault="00550427">
      <w:pPr>
        <w:rPr>
          <w:rFonts w:ascii="Arial" w:hAnsi="Arial" w:cs="Arial"/>
        </w:rPr>
      </w:pPr>
      <w:bookmarkStart w:id="0" w:name="_GoBack"/>
      <w:bookmarkEnd w:id="0"/>
    </w:p>
    <w:sectPr w:rsidR="00550427" w:rsidRPr="00F21A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656" w:rsidRDefault="00056656" w:rsidP="00056656">
      <w:r>
        <w:separator/>
      </w:r>
    </w:p>
  </w:endnote>
  <w:endnote w:type="continuationSeparator" w:id="0">
    <w:p w:rsidR="00056656" w:rsidRDefault="00056656" w:rsidP="0005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4E"/>
    <w:family w:val="auto"/>
    <w:pitch w:val="variable"/>
    <w:sig w:usb0="E00002FF" w:usb1="7AC7FFFF" w:usb2="00000012" w:usb3="00000000" w:csb0="0002000D" w:csb1="00000000"/>
  </w:font>
  <w:font w:name="Frutiger LT Com 45 Light">
    <w:panose1 w:val="020B03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56" w:rsidRPr="00F21A87" w:rsidRDefault="00550427" w:rsidP="00056656">
    <w:pPr>
      <w:tabs>
        <w:tab w:val="left" w:pos="0"/>
      </w:tabs>
      <w:rPr>
        <w:rFonts w:ascii="Arial" w:eastAsia="MS Mincho" w:hAnsi="Arial" w:cs="Arial"/>
        <w:sz w:val="20"/>
        <w:szCs w:val="20"/>
      </w:rPr>
    </w:pPr>
    <w:r w:rsidRPr="00F21A87">
      <w:rPr>
        <w:rFonts w:ascii="Arial" w:eastAsia="MS Mincho" w:hAnsi="Arial" w:cs="Arial"/>
        <w:sz w:val="20"/>
        <w:szCs w:val="20"/>
      </w:rPr>
      <w:t>Evaluation Planning Workshop</w:t>
    </w:r>
  </w:p>
  <w:p w:rsidR="00056656" w:rsidRPr="00F21A87" w:rsidRDefault="00056656" w:rsidP="00056656">
    <w:pPr>
      <w:pStyle w:val="Footer"/>
      <w:rPr>
        <w:rFonts w:ascii="Arial" w:hAnsi="Arial" w:cs="Arial"/>
        <w:sz w:val="20"/>
        <w:szCs w:val="20"/>
      </w:rPr>
    </w:pPr>
    <w:r w:rsidRPr="00F21A87">
      <w:rPr>
        <w:rFonts w:ascii="Arial" w:eastAsia="Calibri" w:hAnsi="Arial" w:cs="Arial"/>
        <w:sz w:val="20"/>
        <w:szCs w:val="20"/>
      </w:rPr>
      <w:t>©2014 Center for Communities That Care, University of Washington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656" w:rsidRDefault="00056656" w:rsidP="00056656">
      <w:r>
        <w:separator/>
      </w:r>
    </w:p>
  </w:footnote>
  <w:footnote w:type="continuationSeparator" w:id="0">
    <w:p w:rsidR="00056656" w:rsidRDefault="00056656" w:rsidP="00056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27" w:rsidRPr="00F21A87" w:rsidRDefault="00056656" w:rsidP="00056656">
    <w:pPr>
      <w:pStyle w:val="CTC-HeaderFooterText"/>
      <w:rPr>
        <w:rFonts w:ascii="Arial" w:hAnsi="Arial" w:cs="Arial"/>
        <w:szCs w:val="40"/>
      </w:rPr>
    </w:pPr>
    <w:r w:rsidRPr="00F21A87">
      <w:rPr>
        <w:rFonts w:ascii="Arial" w:hAnsi="Arial" w:cs="Arial"/>
        <w:noProof/>
        <w:szCs w:val="40"/>
      </w:rPr>
      <w:drawing>
        <wp:anchor distT="0" distB="274320" distL="114300" distR="114300" simplePos="0" relativeHeight="251659264" behindDoc="0" locked="0" layoutInCell="1" allowOverlap="1" wp14:anchorId="28397B11" wp14:editId="403315EA">
          <wp:simplePos x="0" y="0"/>
          <wp:positionH relativeFrom="margin">
            <wp:posOffset>-12065</wp:posOffset>
          </wp:positionH>
          <wp:positionV relativeFrom="paragraph">
            <wp:posOffset>36830</wp:posOffset>
          </wp:positionV>
          <wp:extent cx="1993265" cy="548640"/>
          <wp:effectExtent l="0" t="0" r="6985" b="3810"/>
          <wp:wrapTopAndBottom/>
          <wp:docPr id="1" name="Picture 1"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00550427" w:rsidRPr="00F21A87">
      <w:rPr>
        <w:rFonts w:ascii="Arial" w:hAnsi="Arial" w:cs="Arial"/>
        <w:szCs w:val="40"/>
      </w:rPr>
      <w:t>Sample Attendance Tracking</w:t>
    </w:r>
  </w:p>
  <w:p w:rsidR="00056656" w:rsidRPr="00F21A87" w:rsidRDefault="00550427" w:rsidP="00056656">
    <w:pPr>
      <w:pStyle w:val="CTC-HeaderFooterText"/>
      <w:rPr>
        <w:rFonts w:ascii="Arial" w:hAnsi="Arial" w:cs="Arial"/>
        <w:szCs w:val="40"/>
      </w:rPr>
    </w:pPr>
    <w:r w:rsidRPr="00F21A87">
      <w:rPr>
        <w:rFonts w:ascii="Arial" w:hAnsi="Arial" w:cs="Arial"/>
        <w:szCs w:val="40"/>
      </w:rPr>
      <w:t>In-School Programs</w:t>
    </w:r>
  </w:p>
  <w:p w:rsidR="00056656" w:rsidRDefault="00056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num w:numId="1">
    <w:abstractNumId w:val="0"/>
  </w:num>
  <w:num w:numId="2">
    <w:abstractNumId w:val="2"/>
  </w:num>
  <w:num w:numId="3">
    <w:abstractNumId w:val="1"/>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56"/>
    <w:rsid w:val="00056656"/>
    <w:rsid w:val="000675FD"/>
    <w:rsid w:val="001D6F53"/>
    <w:rsid w:val="00550427"/>
    <w:rsid w:val="008E4823"/>
    <w:rsid w:val="00F2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056656"/>
    <w:pPr>
      <w:tabs>
        <w:tab w:val="center" w:pos="4680"/>
        <w:tab w:val="right" w:pos="9360"/>
      </w:tabs>
    </w:pPr>
  </w:style>
  <w:style w:type="character" w:customStyle="1" w:styleId="HeaderChar">
    <w:name w:val="Header Char"/>
    <w:basedOn w:val="DefaultParagraphFont"/>
    <w:link w:val="Header"/>
    <w:uiPriority w:val="99"/>
    <w:rsid w:val="00056656"/>
  </w:style>
  <w:style w:type="paragraph" w:styleId="Footer">
    <w:name w:val="footer"/>
    <w:basedOn w:val="Normal"/>
    <w:link w:val="FooterChar"/>
    <w:uiPriority w:val="99"/>
    <w:unhideWhenUsed/>
    <w:rsid w:val="00056656"/>
    <w:pPr>
      <w:tabs>
        <w:tab w:val="center" w:pos="4680"/>
        <w:tab w:val="right" w:pos="9360"/>
      </w:tabs>
    </w:pPr>
  </w:style>
  <w:style w:type="character" w:customStyle="1" w:styleId="FooterChar">
    <w:name w:val="Footer Char"/>
    <w:basedOn w:val="DefaultParagraphFont"/>
    <w:link w:val="Footer"/>
    <w:uiPriority w:val="99"/>
    <w:rsid w:val="00056656"/>
  </w:style>
  <w:style w:type="paragraph" w:customStyle="1" w:styleId="CTC-HeaderFooterText">
    <w:name w:val="CTC - Header/Footer Text"/>
    <w:next w:val="CTC-FooterHeaderText"/>
    <w:autoRedefine/>
    <w:qFormat/>
    <w:rsid w:val="00056656"/>
    <w:pPr>
      <w:jc w:val="right"/>
    </w:pPr>
    <w:rPr>
      <w:rFonts w:ascii="Frutiger LT Com 55 Roman" w:eastAsia="ヒラギノ角ゴ Pro W3" w:hAnsi="Frutiger LT Com 55 Roman" w:cs="Times New Roman"/>
      <w:color w:val="21586C"/>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056656"/>
    <w:pPr>
      <w:tabs>
        <w:tab w:val="center" w:pos="4680"/>
        <w:tab w:val="right" w:pos="9360"/>
      </w:tabs>
    </w:pPr>
  </w:style>
  <w:style w:type="character" w:customStyle="1" w:styleId="HeaderChar">
    <w:name w:val="Header Char"/>
    <w:basedOn w:val="DefaultParagraphFont"/>
    <w:link w:val="Header"/>
    <w:uiPriority w:val="99"/>
    <w:rsid w:val="00056656"/>
  </w:style>
  <w:style w:type="paragraph" w:styleId="Footer">
    <w:name w:val="footer"/>
    <w:basedOn w:val="Normal"/>
    <w:link w:val="FooterChar"/>
    <w:uiPriority w:val="99"/>
    <w:unhideWhenUsed/>
    <w:rsid w:val="00056656"/>
    <w:pPr>
      <w:tabs>
        <w:tab w:val="center" w:pos="4680"/>
        <w:tab w:val="right" w:pos="9360"/>
      </w:tabs>
    </w:pPr>
  </w:style>
  <w:style w:type="character" w:customStyle="1" w:styleId="FooterChar">
    <w:name w:val="Footer Char"/>
    <w:basedOn w:val="DefaultParagraphFont"/>
    <w:link w:val="Footer"/>
    <w:uiPriority w:val="99"/>
    <w:rsid w:val="00056656"/>
  </w:style>
  <w:style w:type="paragraph" w:customStyle="1" w:styleId="CTC-HeaderFooterText">
    <w:name w:val="CTC - Header/Footer Text"/>
    <w:next w:val="CTC-FooterHeaderText"/>
    <w:autoRedefine/>
    <w:qFormat/>
    <w:rsid w:val="00056656"/>
    <w:pPr>
      <w:jc w:val="right"/>
    </w:pPr>
    <w:rPr>
      <w:rFonts w:ascii="Frutiger LT Com 55 Roman" w:eastAsia="ヒラギノ角ゴ Pro W3" w:hAnsi="Frutiger LT Com 55 Roman" w:cs="Times New Roman"/>
      <w:color w:val="21586C"/>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Logan</dc:creator>
  <cp:lastModifiedBy>Shelley Logan</cp:lastModifiedBy>
  <cp:revision>3</cp:revision>
  <dcterms:created xsi:type="dcterms:W3CDTF">2015-02-02T22:25:00Z</dcterms:created>
  <dcterms:modified xsi:type="dcterms:W3CDTF">2015-02-02T22:26:00Z</dcterms:modified>
</cp:coreProperties>
</file>