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4140"/>
        <w:gridCol w:w="2790"/>
        <w:gridCol w:w="2468"/>
      </w:tblGrid>
      <w:tr w:rsidR="00DB1AC2" w:rsidRPr="00DB1AC2" w:rsidTr="00C73BAC">
        <w:trPr>
          <w:trHeight w:val="619"/>
          <w:tblHeader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</w:tcPr>
          <w:p w:rsidR="00DB1AC2" w:rsidRPr="00DB1AC2" w:rsidRDefault="00DB1AC2" w:rsidP="00DB1AC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DB1AC2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Data needed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</w:tcPr>
          <w:p w:rsidR="00DB1AC2" w:rsidRPr="00DB1AC2" w:rsidRDefault="00DB1AC2" w:rsidP="00DB1AC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DB1AC2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Indicator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</w:tcPr>
          <w:p w:rsidR="00DB1AC2" w:rsidRPr="00DB1AC2" w:rsidRDefault="00DB1AC2" w:rsidP="00DB1AC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DB1AC2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Source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  <w:shd w:val="clear" w:color="auto" w:fill="21586C"/>
            <w:vAlign w:val="center"/>
          </w:tcPr>
          <w:p w:rsidR="00DB1AC2" w:rsidRPr="00DB1AC2" w:rsidRDefault="00DB1AC2" w:rsidP="00DB1AC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DB1AC2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Who collects</w:t>
            </w:r>
          </w:p>
        </w:tc>
      </w:tr>
      <w:tr w:rsidR="00DB1AC2" w:rsidRPr="00DB1AC2" w:rsidTr="00C73BAC">
        <w:trPr>
          <w:trHeight w:val="864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1AC2" w:rsidRPr="00DB1AC2" w:rsidRDefault="00DB1AC2" w:rsidP="0098640A">
            <w:pPr>
              <w:spacing w:before="80" w:after="320" w:line="288" w:lineRule="auto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  <w:r w:rsidRPr="00DB1AC2">
              <w:rPr>
                <w:rFonts w:ascii="Arial" w:eastAsia="ヒラギノ角ゴ Pro W3" w:hAnsi="Arial" w:cs="Arial"/>
                <w:b/>
                <w:color w:val="000000"/>
                <w:szCs w:val="20"/>
              </w:rPr>
              <w:t>Availability of Drugs &amp; Alcohol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  <w:r w:rsidRPr="00DB1AC2">
              <w:rPr>
                <w:rFonts w:ascii="Arial" w:eastAsia="Times New Roman" w:hAnsi="Arial" w:cs="Arial"/>
                <w:lang w:bidi="en-US"/>
              </w:rPr>
              <w:t>Alcohol sales outlets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State Liquor Control Agency</w:t>
            </w: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864"/>
          <w:jc w:val="center"/>
        </w:trPr>
        <w:tc>
          <w:tcPr>
            <w:tcW w:w="2378" w:type="dxa"/>
            <w:vMerge/>
            <w:shd w:val="clear" w:color="auto" w:fill="auto"/>
          </w:tcPr>
          <w:p w:rsidR="00DB1AC2" w:rsidRPr="00DB1AC2" w:rsidRDefault="00DB1AC2" w:rsidP="00DB1AC2">
            <w:pPr>
              <w:numPr>
                <w:ilvl w:val="0"/>
                <w:numId w:val="10"/>
              </w:numPr>
              <w:spacing w:before="80" w:after="320" w:line="288" w:lineRule="auto"/>
              <w:ind w:left="0" w:firstLine="0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  <w:r w:rsidRPr="00DB1AC2">
              <w:rPr>
                <w:rFonts w:ascii="Arial" w:eastAsia="Times New Roman" w:hAnsi="Arial" w:cs="Arial"/>
                <w:lang w:bidi="en-US"/>
              </w:rPr>
              <w:t>Tobacco sales outlets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State Dept. of Revenue or Taxing Authority, or State Dept. of Health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864"/>
          <w:jc w:val="center"/>
        </w:trPr>
        <w:tc>
          <w:tcPr>
            <w:tcW w:w="2378" w:type="dxa"/>
            <w:vMerge/>
            <w:shd w:val="clear" w:color="auto" w:fill="auto"/>
          </w:tcPr>
          <w:p w:rsidR="00DB1AC2" w:rsidRPr="00DB1AC2" w:rsidRDefault="00DB1AC2" w:rsidP="00DB1AC2">
            <w:pPr>
              <w:numPr>
                <w:ilvl w:val="0"/>
                <w:numId w:val="10"/>
              </w:numPr>
              <w:spacing w:before="80" w:after="320" w:line="288" w:lineRule="auto"/>
              <w:ind w:left="0" w:firstLine="0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  <w:r w:rsidRPr="00DB1AC2">
              <w:rPr>
                <w:rFonts w:ascii="Arial" w:eastAsia="Times New Roman" w:hAnsi="Arial" w:cs="Arial"/>
                <w:lang w:bidi="en-US"/>
              </w:rPr>
              <w:t>Marijuana sales outlets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one of the above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864"/>
          <w:jc w:val="center"/>
        </w:trPr>
        <w:tc>
          <w:tcPr>
            <w:tcW w:w="2378" w:type="dxa"/>
            <w:vMerge w:val="restart"/>
            <w:shd w:val="clear" w:color="auto" w:fill="auto"/>
          </w:tcPr>
          <w:p w:rsidR="00DB1AC2" w:rsidRPr="00DB1AC2" w:rsidRDefault="00DB1AC2" w:rsidP="0098640A">
            <w:pPr>
              <w:spacing w:before="80" w:after="320" w:line="288" w:lineRule="auto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  <w:r w:rsidRPr="00DB1AC2">
              <w:rPr>
                <w:rFonts w:ascii="Arial" w:eastAsia="ヒラギノ角ゴ Pro W3" w:hAnsi="Arial" w:cs="Arial"/>
                <w:b/>
                <w:color w:val="000000"/>
                <w:szCs w:val="20"/>
              </w:rPr>
              <w:t>Economic Deprivation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Unemployment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State Employment and Labor Agency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998"/>
          <w:jc w:val="center"/>
        </w:trPr>
        <w:tc>
          <w:tcPr>
            <w:tcW w:w="2378" w:type="dxa"/>
            <w:vMerge/>
            <w:shd w:val="clear" w:color="auto" w:fill="auto"/>
          </w:tcPr>
          <w:p w:rsidR="00DB1AC2" w:rsidRPr="00DB1AC2" w:rsidRDefault="00DB1AC2" w:rsidP="00DB1AC2">
            <w:pPr>
              <w:numPr>
                <w:ilvl w:val="0"/>
                <w:numId w:val="10"/>
              </w:numPr>
              <w:spacing w:before="80" w:after="320" w:line="288" w:lineRule="auto"/>
              <w:ind w:left="0" w:firstLine="0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Free &amp; reduced school lunch eligibility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School District or State Education Agency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864"/>
          <w:jc w:val="center"/>
        </w:trPr>
        <w:tc>
          <w:tcPr>
            <w:tcW w:w="2378" w:type="dxa"/>
            <w:vMerge/>
            <w:shd w:val="clear" w:color="auto" w:fill="auto"/>
          </w:tcPr>
          <w:p w:rsidR="00DB1AC2" w:rsidRPr="00DB1AC2" w:rsidRDefault="00DB1AC2" w:rsidP="00DB1AC2">
            <w:pPr>
              <w:numPr>
                <w:ilvl w:val="0"/>
                <w:numId w:val="10"/>
              </w:numPr>
              <w:spacing w:before="80" w:after="320" w:line="288" w:lineRule="auto"/>
              <w:ind w:left="0" w:firstLine="0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AFDC/TANF recipients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State Department of Human Services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737"/>
          <w:jc w:val="center"/>
        </w:trPr>
        <w:tc>
          <w:tcPr>
            <w:tcW w:w="2378" w:type="dxa"/>
            <w:vMerge/>
            <w:shd w:val="clear" w:color="auto" w:fill="auto"/>
          </w:tcPr>
          <w:p w:rsidR="00DB1AC2" w:rsidRPr="00DB1AC2" w:rsidRDefault="00DB1AC2" w:rsidP="00DB1AC2">
            <w:pPr>
              <w:numPr>
                <w:ilvl w:val="0"/>
                <w:numId w:val="10"/>
              </w:numPr>
              <w:spacing w:before="80" w:after="320" w:line="288" w:lineRule="auto"/>
              <w:ind w:left="0" w:firstLine="0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Food stamp recipients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hAnsi="Arial" w:cs="Arial"/>
              </w:rPr>
            </w:pPr>
            <w:r w:rsidRPr="00DB1AC2">
              <w:rPr>
                <w:rFonts w:ascii="Arial" w:hAnsi="Arial" w:cs="Arial"/>
              </w:rPr>
              <w:t>State Department of Human Services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755"/>
          <w:jc w:val="center"/>
        </w:trPr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:rsidR="00DB1AC2" w:rsidRPr="00DB1AC2" w:rsidRDefault="00DB1AC2" w:rsidP="0098640A">
            <w:pPr>
              <w:spacing w:before="80" w:after="320" w:line="288" w:lineRule="auto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  <w:r w:rsidRPr="00DB1AC2">
              <w:rPr>
                <w:rFonts w:ascii="Arial" w:eastAsia="ヒラギノ角ゴ Pro W3" w:hAnsi="Arial" w:cs="Arial"/>
                <w:b/>
                <w:color w:val="000000"/>
                <w:szCs w:val="20"/>
              </w:rPr>
              <w:t>School Dropout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  <w:r w:rsidRPr="00DB1AC2">
              <w:rPr>
                <w:rFonts w:ascii="Arial" w:eastAsia="Times New Roman" w:hAnsi="Arial" w:cs="Arial"/>
                <w:lang w:bidi="en-US"/>
              </w:rPr>
              <w:t>% of students (grades 9-12) who drop out in a single year without completing high school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  <w:r w:rsidRPr="00DB1AC2">
              <w:rPr>
                <w:rFonts w:ascii="Arial" w:eastAsia="Times New Roman" w:hAnsi="Arial" w:cs="Arial"/>
                <w:lang w:bidi="en-US"/>
              </w:rPr>
              <w:t>School District or State Education Agency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B1AC2" w:rsidRPr="00DB1AC2" w:rsidTr="00C73BAC">
        <w:trPr>
          <w:trHeight w:val="864"/>
          <w:jc w:val="center"/>
        </w:trPr>
        <w:tc>
          <w:tcPr>
            <w:tcW w:w="2378" w:type="dxa"/>
            <w:tcBorders>
              <w:top w:val="nil"/>
            </w:tcBorders>
            <w:shd w:val="clear" w:color="auto" w:fill="auto"/>
          </w:tcPr>
          <w:p w:rsidR="00DB1AC2" w:rsidRPr="00DB1AC2" w:rsidRDefault="00DB1AC2" w:rsidP="0098640A">
            <w:pPr>
              <w:spacing w:before="80" w:after="320" w:line="288" w:lineRule="auto"/>
              <w:contextualSpacing w:val="0"/>
              <w:rPr>
                <w:rFonts w:ascii="Arial" w:eastAsia="ヒラギノ角ゴ Pro W3" w:hAnsi="Arial" w:cs="Arial"/>
                <w:b/>
                <w:color w:val="000000"/>
                <w:szCs w:val="20"/>
              </w:rPr>
            </w:pPr>
            <w:r w:rsidRPr="00DB1AC2">
              <w:rPr>
                <w:rFonts w:ascii="Arial" w:eastAsia="ヒラギノ角ゴ Pro W3" w:hAnsi="Arial" w:cs="Arial"/>
                <w:b/>
                <w:color w:val="000000"/>
                <w:szCs w:val="20"/>
              </w:rPr>
              <w:t>Teen Pregnancy</w:t>
            </w: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  <w:r w:rsidRPr="00DB1AC2">
              <w:rPr>
                <w:rFonts w:ascii="Arial" w:eastAsia="Times New Roman" w:hAnsi="Arial" w:cs="Arial"/>
                <w:lang w:bidi="en-US"/>
              </w:rPr>
              <w:t>rate per 1,000 women ages 15-19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  <w:r w:rsidRPr="00DB1AC2">
              <w:rPr>
                <w:rFonts w:ascii="Arial" w:eastAsia="Times New Roman" w:hAnsi="Arial" w:cs="Arial"/>
                <w:lang w:bidi="en-US"/>
              </w:rPr>
              <w:t>County or State Dept. of Health or Public Health</w:t>
            </w:r>
          </w:p>
        </w:tc>
        <w:tc>
          <w:tcPr>
            <w:tcW w:w="2468" w:type="dxa"/>
            <w:tcBorders>
              <w:top w:val="nil"/>
            </w:tcBorders>
            <w:shd w:val="clear" w:color="auto" w:fill="auto"/>
            <w:vAlign w:val="center"/>
          </w:tcPr>
          <w:p w:rsidR="00DB1AC2" w:rsidRPr="00DB1AC2" w:rsidRDefault="00DB1AC2" w:rsidP="00DB1AC2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:rsidR="0042150E" w:rsidRPr="007B1CD7" w:rsidRDefault="0042150E" w:rsidP="00DB1AC2">
      <w:pPr>
        <w:rPr>
          <w:rFonts w:ascii="Arial" w:hAnsi="Arial" w:cs="Arial"/>
        </w:rPr>
      </w:pPr>
    </w:p>
    <w:p w:rsidR="00DB1AC2" w:rsidRPr="007B1CD7" w:rsidRDefault="00DB1AC2" w:rsidP="00DB1AC2">
      <w:pPr>
        <w:rPr>
          <w:rFonts w:ascii="Arial" w:hAnsi="Arial" w:cs="Arial"/>
        </w:rPr>
      </w:pPr>
    </w:p>
    <w:p w:rsidR="00DB1AC2" w:rsidRPr="007B1CD7" w:rsidRDefault="00DB1AC2" w:rsidP="00DB1AC2">
      <w:pPr>
        <w:rPr>
          <w:rFonts w:ascii="Arial" w:hAnsi="Arial" w:cs="Arial"/>
        </w:rPr>
      </w:pPr>
      <w:bookmarkStart w:id="0" w:name="_GoBack"/>
      <w:bookmarkEnd w:id="0"/>
    </w:p>
    <w:p w:rsidR="00DB1AC2" w:rsidRPr="00DB1AC2" w:rsidRDefault="007B1CD7" w:rsidP="0098640A">
      <w:pPr>
        <w:spacing w:before="80" w:after="320" w:line="288" w:lineRule="auto"/>
        <w:contextualSpacing w:val="0"/>
        <w:rPr>
          <w:rFonts w:ascii="Arial" w:eastAsia="ヒラギノ角ゴ Pro W3" w:hAnsi="Arial" w:cs="Arial"/>
          <w:color w:val="000000"/>
          <w:szCs w:val="20"/>
        </w:rPr>
      </w:pPr>
      <w:r>
        <w:rPr>
          <w:rFonts w:ascii="Arial" w:eastAsia="ヒラギノ角ゴ Pro W3" w:hAnsi="Arial" w:cs="Arial"/>
          <w:color w:val="000000"/>
          <w:szCs w:val="20"/>
        </w:rPr>
        <w:t>Data Manager</w:t>
      </w:r>
      <w:proofErr w:type="gramStart"/>
      <w:r>
        <w:rPr>
          <w:rFonts w:ascii="Arial" w:eastAsia="ヒラギノ角ゴ Pro W3" w:hAnsi="Arial" w:cs="Arial"/>
          <w:color w:val="000000"/>
          <w:szCs w:val="20"/>
        </w:rPr>
        <w:t>:</w:t>
      </w:r>
      <w:r w:rsidR="00DB1AC2" w:rsidRPr="00DB1AC2">
        <w:rPr>
          <w:rFonts w:ascii="Arial" w:eastAsia="ヒラギノ角ゴ Pro W3" w:hAnsi="Arial" w:cs="Arial"/>
          <w:color w:val="000000"/>
          <w:szCs w:val="20"/>
        </w:rPr>
        <w:t>_</w:t>
      </w:r>
      <w:proofErr w:type="gramEnd"/>
      <w:r w:rsidR="00DB1AC2" w:rsidRPr="00DB1AC2">
        <w:rPr>
          <w:rFonts w:ascii="Arial" w:eastAsia="ヒラギノ角ゴ Pro W3" w:hAnsi="Arial" w:cs="Arial"/>
          <w:color w:val="000000"/>
          <w:szCs w:val="20"/>
        </w:rPr>
        <w:t>_____________________________</w:t>
      </w:r>
      <w:r w:rsidR="00DB1AC2" w:rsidRPr="007B1CD7">
        <w:rPr>
          <w:rFonts w:ascii="Arial" w:eastAsia="ヒラギノ角ゴ Pro W3" w:hAnsi="Arial" w:cs="Arial"/>
          <w:color w:val="000000"/>
          <w:szCs w:val="20"/>
        </w:rPr>
        <w:t>___________________________</w:t>
      </w:r>
    </w:p>
    <w:p w:rsidR="00DB1AC2" w:rsidRPr="00DB1AC2" w:rsidRDefault="00DB1AC2" w:rsidP="0098640A">
      <w:pPr>
        <w:spacing w:before="80" w:after="320" w:line="288" w:lineRule="auto"/>
        <w:contextualSpacing w:val="0"/>
        <w:rPr>
          <w:rFonts w:ascii="Arial" w:eastAsia="ヒラギノ角ゴ Pro W3" w:hAnsi="Arial" w:cs="Arial"/>
          <w:color w:val="000000"/>
          <w:szCs w:val="20"/>
        </w:rPr>
      </w:pPr>
      <w:r w:rsidRPr="00DB1AC2">
        <w:rPr>
          <w:rFonts w:ascii="Arial" w:eastAsia="ヒラギノ角ゴ Pro W3" w:hAnsi="Arial" w:cs="Arial"/>
          <w:color w:val="000000"/>
          <w:szCs w:val="20"/>
        </w:rPr>
        <w:t>List functions here:</w:t>
      </w:r>
    </w:p>
    <w:p w:rsidR="00DB1AC2" w:rsidRPr="007B1CD7" w:rsidRDefault="00DB1AC2" w:rsidP="00DB1AC2">
      <w:pPr>
        <w:rPr>
          <w:rFonts w:ascii="Arial" w:hAnsi="Arial" w:cs="Arial"/>
        </w:rPr>
      </w:pPr>
    </w:p>
    <w:sectPr w:rsidR="00DB1AC2" w:rsidRPr="007B1CD7" w:rsidSect="00DB1AC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7F" w:rsidRDefault="0016377F" w:rsidP="00A512D5">
      <w:r>
        <w:separator/>
      </w:r>
    </w:p>
  </w:endnote>
  <w:endnote w:type="continuationSeparator" w:id="0">
    <w:p w:rsidR="0016377F" w:rsidRDefault="0016377F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C2" w:rsidRDefault="00DB1AC2" w:rsidP="00DB1AC2">
    <w:pPr>
      <w:ind w:firstLine="720"/>
      <w:contextualSpacing w:val="0"/>
      <w:rPr>
        <w:rFonts w:ascii="Frutiger LT Com 55 Roman" w:eastAsia="MS Mincho" w:hAnsi="Frutiger LT Com 55 Roman"/>
        <w:sz w:val="18"/>
        <w:szCs w:val="18"/>
      </w:rPr>
    </w:pPr>
  </w:p>
  <w:p w:rsidR="00DB1AC2" w:rsidRPr="00DB1AC2" w:rsidRDefault="00DB1AC2" w:rsidP="00DB1AC2">
    <w:pPr>
      <w:ind w:firstLine="720"/>
      <w:contextualSpacing w:val="0"/>
      <w:rPr>
        <w:rFonts w:ascii="Arial" w:eastAsia="MS Mincho" w:hAnsi="Arial" w:cs="Arial"/>
        <w:sz w:val="18"/>
        <w:szCs w:val="18"/>
      </w:rPr>
    </w:pPr>
    <w:r w:rsidRPr="00DB1AC2">
      <w:rPr>
        <w:rFonts w:ascii="Arial" w:eastAsia="MS Mincho" w:hAnsi="Arial" w:cs="Arial"/>
        <w:sz w:val="18"/>
        <w:szCs w:val="18"/>
      </w:rPr>
      <w:t>Community Assessment Workshop</w:t>
    </w:r>
  </w:p>
  <w:p w:rsidR="00DB1AC2" w:rsidRPr="00DB1AC2" w:rsidRDefault="00DB1AC2" w:rsidP="00DB1AC2">
    <w:pPr>
      <w:contextualSpacing w:val="0"/>
      <w:rPr>
        <w:rFonts w:ascii="Arial" w:eastAsia="MS Mincho" w:hAnsi="Arial" w:cs="Arial"/>
        <w:sz w:val="18"/>
        <w:szCs w:val="18"/>
      </w:rPr>
    </w:pPr>
    <w:r w:rsidRPr="00DB1AC2">
      <w:rPr>
        <w:rFonts w:ascii="Arial" w:eastAsia="MS Mincho" w:hAnsi="Arial" w:cs="Arial"/>
        <w:noProof/>
        <w:sz w:val="18"/>
        <w:szCs w:val="18"/>
      </w:rPr>
      <w:tab/>
    </w:r>
    <w:r w:rsidRPr="00DB1AC2">
      <w:rPr>
        <w:rFonts w:ascii="Arial" w:eastAsia="MS Mincho" w:hAnsi="Arial" w:cs="Arial"/>
        <w:sz w:val="18"/>
        <w:szCs w:val="18"/>
      </w:rPr>
      <w:t>©2014 Center for Communities That Care, University of Washington</w:t>
    </w:r>
    <w:r w:rsidRPr="00DB1AC2">
      <w:rPr>
        <w:rFonts w:ascii="Arial" w:eastAsia="MS Mincho" w:hAnsi="Arial" w:cs="Arial"/>
        <w:sz w:val="18"/>
        <w:szCs w:val="18"/>
      </w:rPr>
      <w:tab/>
    </w:r>
  </w:p>
  <w:p w:rsidR="00DB1AC2" w:rsidRDefault="00DB1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7F" w:rsidRDefault="0016377F" w:rsidP="00A512D5">
      <w:r>
        <w:separator/>
      </w:r>
    </w:p>
  </w:footnote>
  <w:footnote w:type="continuationSeparator" w:id="0">
    <w:p w:rsidR="0016377F" w:rsidRDefault="0016377F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C2" w:rsidRPr="007B1CD7" w:rsidRDefault="0098640A" w:rsidP="00DB1AC2">
    <w:pPr>
      <w:pStyle w:val="CTC-HeaderFooterText"/>
      <w:rPr>
        <w:rFonts w:ascii="Arial" w:hAnsi="Arial" w:cs="Arial"/>
        <w:color w:val="215868"/>
        <w:szCs w:val="40"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DB1AC2" w:rsidRPr="007B1CD7">
      <w:rPr>
        <w:rFonts w:ascii="Arial" w:hAnsi="Arial" w:cs="Arial"/>
        <w:color w:val="215868"/>
        <w:szCs w:val="40"/>
      </w:rPr>
      <w:t xml:space="preserve">Collecting Public Data </w:t>
    </w:r>
  </w:p>
  <w:p w:rsidR="00DB1AC2" w:rsidRPr="007B1CD7" w:rsidRDefault="00DB1AC2" w:rsidP="00DB1AC2">
    <w:pPr>
      <w:pStyle w:val="CTC-HeaderFooterText"/>
      <w:rPr>
        <w:rFonts w:ascii="Arial" w:hAnsi="Arial" w:cs="Arial"/>
        <w:color w:val="215868"/>
        <w:szCs w:val="40"/>
      </w:rPr>
    </w:pPr>
    <w:r w:rsidRPr="007B1CD7">
      <w:rPr>
        <w:rFonts w:ascii="Arial" w:hAnsi="Arial" w:cs="Arial"/>
        <w:color w:val="215868"/>
        <w:szCs w:val="40"/>
      </w:rPr>
      <w:t>Worksheet</w:t>
    </w:r>
  </w:p>
  <w:p w:rsidR="00F164D4" w:rsidRDefault="00F164D4" w:rsidP="00237468">
    <w:pPr>
      <w:pStyle w:val="CTC-HeaderFooter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663"/>
    <w:multiLevelType w:val="hybridMultilevel"/>
    <w:tmpl w:val="531C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31710872"/>
    <w:multiLevelType w:val="hybridMultilevel"/>
    <w:tmpl w:val="4254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E7078"/>
    <w:multiLevelType w:val="hybridMultilevel"/>
    <w:tmpl w:val="551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F3E3A"/>
    <w:multiLevelType w:val="multilevel"/>
    <w:tmpl w:val="E094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078A6"/>
    <w:multiLevelType w:val="hybridMultilevel"/>
    <w:tmpl w:val="787C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70BF3"/>
    <w:multiLevelType w:val="hybridMultilevel"/>
    <w:tmpl w:val="FEEE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03DDD"/>
    <w:multiLevelType w:val="hybridMultilevel"/>
    <w:tmpl w:val="F58A6DCA"/>
    <w:lvl w:ilvl="0" w:tplc="40E27620">
      <w:start w:val="1"/>
      <w:numFmt w:val="decimal"/>
      <w:pStyle w:val="CTC-Body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B84"/>
    <w:rsid w:val="000016A0"/>
    <w:rsid w:val="0002007F"/>
    <w:rsid w:val="0014544E"/>
    <w:rsid w:val="0016377F"/>
    <w:rsid w:val="00167592"/>
    <w:rsid w:val="001C42FC"/>
    <w:rsid w:val="00212385"/>
    <w:rsid w:val="00220732"/>
    <w:rsid w:val="00224B36"/>
    <w:rsid w:val="00226ABC"/>
    <w:rsid w:val="00237468"/>
    <w:rsid w:val="002A555D"/>
    <w:rsid w:val="003B5B84"/>
    <w:rsid w:val="003D15B6"/>
    <w:rsid w:val="0042150E"/>
    <w:rsid w:val="004B5AA3"/>
    <w:rsid w:val="004E5A0A"/>
    <w:rsid w:val="004F5035"/>
    <w:rsid w:val="00544E12"/>
    <w:rsid w:val="00573716"/>
    <w:rsid w:val="0059351D"/>
    <w:rsid w:val="005C21B6"/>
    <w:rsid w:val="005F6587"/>
    <w:rsid w:val="006305D1"/>
    <w:rsid w:val="006834E4"/>
    <w:rsid w:val="006F4DC1"/>
    <w:rsid w:val="007020F7"/>
    <w:rsid w:val="00720C74"/>
    <w:rsid w:val="00730778"/>
    <w:rsid w:val="007415DD"/>
    <w:rsid w:val="007646E8"/>
    <w:rsid w:val="007B1CD7"/>
    <w:rsid w:val="007B72C1"/>
    <w:rsid w:val="007C6EC3"/>
    <w:rsid w:val="007F650D"/>
    <w:rsid w:val="008553FE"/>
    <w:rsid w:val="00862A57"/>
    <w:rsid w:val="00921496"/>
    <w:rsid w:val="00931008"/>
    <w:rsid w:val="00954465"/>
    <w:rsid w:val="00956A78"/>
    <w:rsid w:val="009670E9"/>
    <w:rsid w:val="0098293C"/>
    <w:rsid w:val="0098640A"/>
    <w:rsid w:val="009A08BC"/>
    <w:rsid w:val="009B4AD5"/>
    <w:rsid w:val="009E3984"/>
    <w:rsid w:val="009E6F60"/>
    <w:rsid w:val="00A512D5"/>
    <w:rsid w:val="00A64957"/>
    <w:rsid w:val="00A74609"/>
    <w:rsid w:val="00B12509"/>
    <w:rsid w:val="00B177D0"/>
    <w:rsid w:val="00B41E19"/>
    <w:rsid w:val="00C5609C"/>
    <w:rsid w:val="00D00FAF"/>
    <w:rsid w:val="00D95315"/>
    <w:rsid w:val="00DB1AC2"/>
    <w:rsid w:val="00E06A53"/>
    <w:rsid w:val="00E15292"/>
    <w:rsid w:val="00E851E1"/>
    <w:rsid w:val="00F164D4"/>
    <w:rsid w:val="00F4379A"/>
    <w:rsid w:val="00F9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D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42150E"/>
    <w:pPr>
      <w:numPr>
        <w:numId w:val="5"/>
      </w:numPr>
      <w:spacing w:after="32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14544E"/>
    <w:pPr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26ABC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3B5B8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4</cp:revision>
  <dcterms:created xsi:type="dcterms:W3CDTF">2014-07-17T23:11:00Z</dcterms:created>
  <dcterms:modified xsi:type="dcterms:W3CDTF">2014-07-22T19:00:00Z</dcterms:modified>
</cp:coreProperties>
</file>